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573E" w14:textId="77777777" w:rsidR="00611055" w:rsidRPr="00EE0B94" w:rsidRDefault="00611055" w:rsidP="009E5017">
      <w:pPr>
        <w:pStyle w:val="Zaglavljestranice"/>
        <w:tabs>
          <w:tab w:val="left" w:pos="1276"/>
        </w:tabs>
        <w:ind w:left="284"/>
        <w:jc w:val="center"/>
        <w:rPr>
          <w:rFonts w:asciiTheme="majorHAnsi" w:hAnsiTheme="majorHAnsi"/>
          <w:b/>
          <w:sz w:val="28"/>
          <w:szCs w:val="28"/>
          <w:lang w:val="sr-Latn-RS"/>
        </w:rPr>
      </w:pPr>
    </w:p>
    <w:p w14:paraId="76BB9DB7" w14:textId="77777777" w:rsidR="009E5017" w:rsidRPr="00EE0B94" w:rsidRDefault="009E5017" w:rsidP="009E5017">
      <w:pPr>
        <w:pStyle w:val="Zaglavljestranice"/>
        <w:tabs>
          <w:tab w:val="left" w:pos="1276"/>
        </w:tabs>
        <w:ind w:left="284"/>
        <w:jc w:val="center"/>
        <w:rPr>
          <w:rFonts w:asciiTheme="majorHAnsi" w:hAnsiTheme="majorHAnsi"/>
          <w:b/>
          <w:sz w:val="28"/>
          <w:szCs w:val="28"/>
          <w:lang w:val="sr-Latn-RS"/>
        </w:rPr>
      </w:pPr>
      <w:r w:rsidRPr="00EE0B94">
        <w:rPr>
          <w:rFonts w:asciiTheme="majorHAnsi" w:hAnsiTheme="majorHAnsi"/>
          <w:b/>
          <w:sz w:val="28"/>
          <w:szCs w:val="28"/>
          <w:lang w:val="sr-Latn-RS"/>
        </w:rPr>
        <w:t>UPITNIK ZA PONUDU VOĐENJ</w:t>
      </w:r>
      <w:r w:rsidR="007342FA" w:rsidRPr="00EE0B94">
        <w:rPr>
          <w:rFonts w:asciiTheme="majorHAnsi" w:hAnsiTheme="majorHAnsi"/>
          <w:b/>
          <w:sz w:val="28"/>
          <w:szCs w:val="28"/>
          <w:lang w:val="sr-Latn-RS"/>
        </w:rPr>
        <w:t>A</w:t>
      </w:r>
      <w:r w:rsidRPr="00EE0B94">
        <w:rPr>
          <w:rFonts w:asciiTheme="majorHAnsi" w:hAnsiTheme="majorHAnsi"/>
          <w:b/>
          <w:sz w:val="28"/>
          <w:szCs w:val="28"/>
          <w:lang w:val="sr-Latn-RS"/>
        </w:rPr>
        <w:t xml:space="preserve"> POSLOVNIH KNJIGA</w:t>
      </w:r>
    </w:p>
    <w:p w14:paraId="1C79E903" w14:textId="77777777" w:rsidR="007342FA" w:rsidRPr="00EE0B94" w:rsidRDefault="007342FA" w:rsidP="009E5017">
      <w:pPr>
        <w:tabs>
          <w:tab w:val="left" w:pos="1276"/>
        </w:tabs>
        <w:ind w:left="284"/>
        <w:jc w:val="both"/>
        <w:rPr>
          <w:rFonts w:asciiTheme="majorHAnsi" w:hAnsiTheme="majorHAnsi"/>
          <w:lang w:val="sr-Latn-RS"/>
        </w:rPr>
      </w:pPr>
    </w:p>
    <w:p w14:paraId="2ADD955E" w14:textId="77777777" w:rsidR="00AC1552" w:rsidRPr="00EE0B94" w:rsidRDefault="00AC1552" w:rsidP="009E5017">
      <w:pPr>
        <w:tabs>
          <w:tab w:val="left" w:pos="1276"/>
        </w:tabs>
        <w:ind w:left="284"/>
        <w:jc w:val="both"/>
        <w:rPr>
          <w:rFonts w:asciiTheme="majorHAnsi" w:hAnsiTheme="majorHAnsi"/>
          <w:lang w:val="sr-Latn-RS"/>
        </w:rPr>
      </w:pP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7342FA" w:rsidRPr="00EE0B94" w14:paraId="76AC0ADC" w14:textId="77777777" w:rsidTr="236A8A6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AEF615" w14:textId="77777777" w:rsidR="007342FA" w:rsidRPr="00EE0B94" w:rsidRDefault="007342FA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bookmarkStart w:id="0" w:name="RANGE!A1:C43"/>
            <w:r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>Osnovni podaci</w:t>
            </w:r>
            <w:bookmarkEnd w:id="0"/>
          </w:p>
        </w:tc>
      </w:tr>
      <w:tr w:rsidR="00660A45" w:rsidRPr="00EE0B94" w14:paraId="1E75CAB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F8C91E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E997" w14:textId="236A8A6E" w:rsidR="009E5017" w:rsidRPr="00EE0B94" w:rsidRDefault="236A8A6E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eastAsiaTheme="majorEastAsia" w:hAnsiTheme="majorHAnsi" w:cstheme="majorBidi"/>
                <w:sz w:val="22"/>
                <w:szCs w:val="22"/>
                <w:lang w:val="sr-Latn-RS"/>
              </w:rPr>
              <w:t>Poslovno ime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09F5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</w:tr>
      <w:tr w:rsidR="00660A45" w:rsidRPr="00EE0B94" w14:paraId="481E4092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5AFC4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3D7C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Sedište i adresa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3319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58573D2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C719E3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190B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Osnovna delatnost (naziv i šifra)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7F95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6A8BBA7D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C549C5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3775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Veličina društva (</w:t>
            </w:r>
            <w:r w:rsidR="00AC1552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mikro, </w:t>
            </w: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malo, srednje ili veliko)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D519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5440DCFB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F34BC" w14:textId="77777777" w:rsidR="009E5017" w:rsidRPr="00EE0B94" w:rsidRDefault="009E5017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3E1D" w14:textId="77777777" w:rsidR="009E5017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Matično i z</w:t>
            </w:r>
            <w:r w:rsidR="009E5017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avisna </w:t>
            </w: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društva </w:t>
            </w:r>
            <w:r w:rsidR="009E5017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(da, ne; ako da - koliko)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74CD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7A1BB518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61D114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831C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Povezana lica (navesti sva fizička, kao i pravna lica ukoliko ih ima)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2B4A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</w:tr>
      <w:tr w:rsidR="00660A45" w:rsidRPr="00EE0B94" w14:paraId="2AD9FBBF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5F2D68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928C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Broj poslovnih objekata (pogoni, prodavnice i sl.)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9897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3A33634B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FC6F77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AFA0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Broj zaposlenih i njihov raspored po organizacionim delovima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D348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3A41AF8B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1D3A68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3FDF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Društvo/lice koje je trenutno vodi poslovne knjige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0FBC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13AAC6B8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F05483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786A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Računovodstveni softver trenutno u upotrebi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49FB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29DA1D1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CF1E8A" w14:textId="77777777" w:rsidR="00611055" w:rsidRPr="00EE0B94" w:rsidRDefault="0061105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55DB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12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PDV obveznik (da, ne; ako da – mesečni/tromesečni/sistem naplate)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D66A" w14:textId="77777777" w:rsidR="00611055" w:rsidRPr="00EE0B94" w:rsidRDefault="0061105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</w:tr>
      <w:tr w:rsidR="00660A45" w:rsidRPr="00EE0B94" w14:paraId="42AE412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27B4C" w14:textId="77777777" w:rsidR="00660A45" w:rsidRPr="00EE0B94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0BCB9" w14:textId="77777777" w:rsidR="00660A45" w:rsidRPr="00EE0B94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A6140" w14:textId="77777777" w:rsidR="00660A45" w:rsidRPr="00EE0B94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</w:tr>
      <w:tr w:rsidR="007342FA" w:rsidRPr="00EE0B94" w14:paraId="5FF856EE" w14:textId="77777777" w:rsidTr="236A8A6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088224" w14:textId="3583759C" w:rsidR="007342FA" w:rsidRPr="00EE0B94" w:rsidRDefault="007342FA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>Br</w:t>
            </w:r>
            <w:r w:rsidR="00EE0B94"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>oj stavki imovine i transakcija</w:t>
            </w:r>
          </w:p>
        </w:tc>
      </w:tr>
      <w:tr w:rsidR="00660A45" w:rsidRPr="00EE0B94" w14:paraId="227AC0B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9AB446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5741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Broj stavki osnovnih sredstava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960F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0B9340F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13F9A7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4601" w14:textId="77777777" w:rsidR="00660A45" w:rsidRPr="00EE0B94" w:rsidRDefault="00660A4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Broj stavki kupaca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ABE4C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0A380E36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BF1329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1D38" w14:textId="77777777" w:rsidR="00660A45" w:rsidRPr="00EE0B94" w:rsidRDefault="00660A4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Broj stavki dobavljača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A4E5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725CCFCD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ACDB4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6A43" w14:textId="77777777" w:rsidR="00660A45" w:rsidRPr="00EE0B94" w:rsidRDefault="00660A4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Broj ulaznih faktura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45C2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5584D009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6E8015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33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09E5" w14:textId="77777777" w:rsidR="00660A45" w:rsidRPr="00EE0B94" w:rsidRDefault="00660A4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Broj izlaznih faktura</w:t>
            </w:r>
            <w:r w:rsidR="00611055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27B9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4D490E61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08877" w14:textId="77777777" w:rsidR="00660A45" w:rsidRPr="00EE0B94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8"/>
                <w:szCs w:val="28"/>
                <w:lang w:val="sr-Latn-R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7BC52" w14:textId="77777777" w:rsidR="00660A45" w:rsidRPr="00EE0B94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8"/>
                <w:szCs w:val="28"/>
                <w:lang w:val="sr-Latn-R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6F422" w14:textId="77777777" w:rsidR="00660A45" w:rsidRPr="00EE0B94" w:rsidRDefault="00660A45" w:rsidP="00611055">
            <w:pPr>
              <w:tabs>
                <w:tab w:val="left" w:pos="1276"/>
              </w:tabs>
              <w:spacing w:after="60" w:line="360" w:lineRule="auto"/>
              <w:ind w:left="284"/>
              <w:rPr>
                <w:rFonts w:asciiTheme="majorHAnsi" w:hAnsiTheme="majorHAnsi" w:cs="Arial"/>
                <w:sz w:val="28"/>
                <w:szCs w:val="28"/>
                <w:lang w:val="sr-Latn-RS"/>
              </w:rPr>
            </w:pPr>
          </w:p>
        </w:tc>
      </w:tr>
      <w:tr w:rsidR="007342FA" w:rsidRPr="00EE0B94" w14:paraId="3BE757B1" w14:textId="77777777" w:rsidTr="236A8A6E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4C968E" w14:textId="749974E9" w:rsidR="007342FA" w:rsidRPr="00EE0B94" w:rsidRDefault="007342FA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 xml:space="preserve">Podaci </w:t>
            </w:r>
            <w:r w:rsidR="00EE0B94"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>o prihodima i rashodima</w:t>
            </w:r>
          </w:p>
        </w:tc>
      </w:tr>
      <w:tr w:rsidR="00660A45" w:rsidRPr="00EE0B94" w14:paraId="565A7B39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ACB1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EA1E" w14:textId="77777777" w:rsidR="00660A45" w:rsidRPr="00EE0B94" w:rsidRDefault="00660A4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Poslovni prihodi</w:t>
            </w:r>
            <w:r w:rsidR="00611055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8073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16DE70AF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314C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41A9" w14:textId="77777777" w:rsidR="00611055" w:rsidRPr="00EE0B94" w:rsidRDefault="00660A4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Poslovni rashodi</w:t>
            </w:r>
            <w:r w:rsidR="00611055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E127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4B81AEBB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FB59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7C07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Finansijski rashodi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197C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5289F96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4638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C9BA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Finansijski prihodi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086B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5CB8464D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6540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2CC2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Ostali prihodi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7837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4B724EBC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8826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6C27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Ostali rashodi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FB69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3A4DAB42" w14:textId="77777777" w:rsidTr="236A8A6E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3CA4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575A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Porez na dobit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2F35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</w:tr>
    </w:tbl>
    <w:p w14:paraId="5DBF73C2" w14:textId="77777777" w:rsidR="00611055" w:rsidRPr="00EE0B94" w:rsidRDefault="00611055">
      <w:pPr>
        <w:rPr>
          <w:lang w:val="sr-Latn-RS"/>
        </w:rPr>
      </w:pPr>
      <w:r w:rsidRPr="00EE0B94">
        <w:rPr>
          <w:lang w:val="sr-Latn-RS"/>
        </w:rPr>
        <w:br w:type="page"/>
      </w: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611055" w:rsidRPr="00EE0B94" w14:paraId="352A3844" w14:textId="77777777" w:rsidTr="00AC1552">
        <w:trPr>
          <w:trHeight w:val="28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82F7F4" w14:textId="674D767A" w:rsidR="00611055" w:rsidRPr="00EE0B94" w:rsidRDefault="0061105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lastRenderedPageBreak/>
              <w:t xml:space="preserve">Podaci o </w:t>
            </w:r>
            <w:r w:rsidR="00EE0B94"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>imovini i obavezama</w:t>
            </w:r>
          </w:p>
        </w:tc>
      </w:tr>
      <w:tr w:rsidR="00611055" w:rsidRPr="00EE0B94" w14:paraId="7289631E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033E5D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AA6D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Nekretnine, postrojenja i oprema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7E6D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155F9950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FDD42E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8DC2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Dugoročni finansijski plasmani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A27A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66CEEBEB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B2633C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EEA6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Zalihe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91EF9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73F66EE9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ECC9BA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B68D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Potraživanja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86A8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35A4C3AD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E05DFE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05F6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Kratkoročni finansijski plasmani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422A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1F0F5712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35C75F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DF7A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Kapital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47D1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1DADF313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D2408A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EEB4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Dugoročne obaveze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D530" w14:textId="77777777" w:rsidR="00611055" w:rsidRPr="00EE0B94" w:rsidRDefault="00611055" w:rsidP="0061105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70CC340A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F6D9F1" w14:textId="77777777" w:rsidR="00660A45" w:rsidRPr="00EE0B94" w:rsidRDefault="00611055" w:rsidP="007342FA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8</w:t>
            </w:r>
            <w:r w:rsidR="00660A45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1273" w14:textId="77777777" w:rsidR="00660A45" w:rsidRPr="00EE0B94" w:rsidRDefault="00660A45" w:rsidP="007342FA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Kratkoročne obaveze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6D64" w14:textId="77777777" w:rsidR="00660A45" w:rsidRPr="00EE0B94" w:rsidRDefault="00660A45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</w:tbl>
    <w:p w14:paraId="16577677" w14:textId="77777777" w:rsidR="00632598" w:rsidRPr="00EE0B94" w:rsidRDefault="00632598" w:rsidP="00611055">
      <w:pPr>
        <w:spacing w:line="360" w:lineRule="auto"/>
        <w:rPr>
          <w:lang w:val="sr-Latn-RS"/>
        </w:rPr>
      </w:pP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632598" w:rsidRPr="00EE0B94" w14:paraId="76980364" w14:textId="77777777" w:rsidTr="00AC1552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E918E8" w14:textId="77777777" w:rsidR="00632598" w:rsidRPr="00EE0B94" w:rsidRDefault="00632598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>Izveštajni zahtevi</w:t>
            </w:r>
          </w:p>
        </w:tc>
      </w:tr>
      <w:tr w:rsidR="00660A45" w:rsidRPr="00EE0B94" w14:paraId="5453DB1E" w14:textId="77777777" w:rsidTr="00AC1552">
        <w:trPr>
          <w:trHeight w:val="2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434EFF" w14:textId="77777777" w:rsidR="009E5017" w:rsidRPr="00EE0B94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C7CA" w14:textId="77777777" w:rsidR="009E5017" w:rsidRPr="00EE0B94" w:rsidRDefault="00660A4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Pojedinačni</w:t>
            </w:r>
            <w:r w:rsidR="009E5017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 </w:t>
            </w: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godišnji </w:t>
            </w:r>
            <w:r w:rsidR="009E5017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finansijskih izveštaja </w:t>
            </w: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koji se dostavljaju </w:t>
            </w:r>
            <w:r w:rsidR="009E5017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APR-u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306A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7F92343C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87B88A" w14:textId="77777777" w:rsidR="009E5017" w:rsidRPr="00EE0B94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C2C5" w14:textId="77777777" w:rsidR="009E5017" w:rsidRPr="00EE0B94" w:rsidRDefault="00660A4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K</w:t>
            </w:r>
            <w:r w:rsidR="009E5017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onsolidovani finansijskih izveštaja </w:t>
            </w: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koji se dostavljaju APR-u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40D7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  <w:bookmarkStart w:id="1" w:name="_GoBack"/>
            <w:bookmarkEnd w:id="1"/>
          </w:p>
        </w:tc>
      </w:tr>
      <w:tr w:rsidR="00660A45" w:rsidRPr="00EE0B94" w14:paraId="192814FB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06015" w14:textId="77777777" w:rsidR="009E5017" w:rsidRPr="00EE0B94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692D" w14:textId="77777777" w:rsidR="009E5017" w:rsidRPr="00EE0B94" w:rsidRDefault="00660A45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Posebni izveštaji za vlasnika/e (ako da</w:t>
            </w:r>
            <w:r w:rsidR="007342FA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, navesti period izveštavanja)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FD3D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60A45" w:rsidRPr="00EE0B94" w14:paraId="776231AE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1FF4B5" w14:textId="77777777" w:rsidR="009E5017" w:rsidRPr="00EE0B94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B5FB" w14:textId="77777777" w:rsidR="009E5017" w:rsidRPr="00EE0B94" w:rsidRDefault="009E501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Prevod </w:t>
            </w:r>
            <w:r w:rsidR="007342FA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izveštaja</w:t>
            </w: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 na engleski jezik</w:t>
            </w:r>
            <w:r w:rsidR="007342FA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 (ako je drugi strani jezik </w:t>
            </w:r>
            <w:r w:rsidR="00632598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navesti</w:t>
            </w:r>
            <w:r w:rsidR="007342FA"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93AD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</w:tr>
      <w:tr w:rsidR="00660A45" w:rsidRPr="00EE0B94" w14:paraId="3ADCD136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66DCC" w14:textId="77777777" w:rsidR="009E5017" w:rsidRPr="00EE0B94" w:rsidRDefault="009E5017" w:rsidP="00632598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F61A" w14:textId="77777777" w:rsidR="009E5017" w:rsidRPr="00EE0B94" w:rsidRDefault="009E5017" w:rsidP="0061105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Ostalo (navesti)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A0E2" w14:textId="77777777" w:rsidR="009E5017" w:rsidRPr="00EE0B94" w:rsidRDefault="009E5017" w:rsidP="00660A4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</w:tbl>
    <w:p w14:paraId="5E539BBF" w14:textId="77777777" w:rsidR="009E5017" w:rsidRPr="00EE0B94" w:rsidRDefault="009E5017" w:rsidP="009E5017">
      <w:pPr>
        <w:tabs>
          <w:tab w:val="left" w:pos="1276"/>
        </w:tabs>
        <w:ind w:left="284"/>
        <w:jc w:val="both"/>
        <w:rPr>
          <w:rFonts w:asciiTheme="majorHAnsi" w:hAnsiTheme="majorHAnsi"/>
          <w:lang w:val="sr-Latn-RS"/>
        </w:rPr>
      </w:pPr>
    </w:p>
    <w:tbl>
      <w:tblPr>
        <w:tblW w:w="102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89"/>
        <w:gridCol w:w="5022"/>
        <w:gridCol w:w="4395"/>
      </w:tblGrid>
      <w:tr w:rsidR="00611055" w:rsidRPr="00EE0B94" w14:paraId="35F65EE3" w14:textId="77777777" w:rsidTr="00AC1552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6C629B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b/>
                <w:bCs/>
                <w:sz w:val="22"/>
                <w:szCs w:val="22"/>
                <w:lang w:val="sr-Latn-RS"/>
              </w:rPr>
              <w:t>Kontakt podaci</w:t>
            </w:r>
          </w:p>
        </w:tc>
      </w:tr>
      <w:tr w:rsidR="00611055" w:rsidRPr="00EE0B94" w14:paraId="310B8B5A" w14:textId="77777777" w:rsidTr="00AC1552">
        <w:trPr>
          <w:trHeight w:val="2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8D58C5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E57A" w14:textId="77777777" w:rsidR="00611055" w:rsidRPr="00EE0B94" w:rsidRDefault="0061105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Ime i prezime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B892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77146E6F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D811FA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50C8" w14:textId="77777777" w:rsidR="00611055" w:rsidRPr="00EE0B94" w:rsidRDefault="00611055" w:rsidP="00AC1552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 xml:space="preserve">Funkcija u društvu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8142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0881A882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E6B84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B0D2" w14:textId="77777777" w:rsidR="00611055" w:rsidRPr="00EE0B94" w:rsidRDefault="00AC1552" w:rsidP="001A067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DB6E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 </w:t>
            </w:r>
          </w:p>
        </w:tc>
      </w:tr>
      <w:tr w:rsidR="00611055" w:rsidRPr="00EE0B94" w14:paraId="36A137A9" w14:textId="77777777" w:rsidTr="00AC1552">
        <w:trPr>
          <w:trHeight w:val="2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7FBE2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0"/>
              <w:jc w:val="center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2D94" w14:textId="77777777" w:rsidR="00611055" w:rsidRPr="00EE0B94" w:rsidRDefault="00AC1552" w:rsidP="001A0675">
            <w:pPr>
              <w:tabs>
                <w:tab w:val="left" w:pos="1276"/>
              </w:tabs>
              <w:spacing w:after="60" w:line="240" w:lineRule="auto"/>
              <w:ind w:left="95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  <w:proofErr w:type="spellStart"/>
            <w:r w:rsidRPr="00EE0B94">
              <w:rPr>
                <w:rFonts w:asciiTheme="majorHAnsi" w:hAnsiTheme="majorHAnsi" w:cs="Arial"/>
                <w:sz w:val="22"/>
                <w:szCs w:val="22"/>
                <w:lang w:val="sr-Latn-RS"/>
              </w:rPr>
              <w:t>Email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D1B9" w14:textId="77777777" w:rsidR="00611055" w:rsidRPr="00EE0B94" w:rsidRDefault="00611055" w:rsidP="001A0675">
            <w:pPr>
              <w:tabs>
                <w:tab w:val="left" w:pos="1276"/>
              </w:tabs>
              <w:spacing w:after="60" w:line="240" w:lineRule="auto"/>
              <w:ind w:left="284"/>
              <w:rPr>
                <w:rFonts w:asciiTheme="majorHAnsi" w:hAnsiTheme="majorHAnsi" w:cs="Arial"/>
                <w:sz w:val="22"/>
                <w:szCs w:val="22"/>
                <w:lang w:val="sr-Latn-RS"/>
              </w:rPr>
            </w:pPr>
          </w:p>
        </w:tc>
      </w:tr>
    </w:tbl>
    <w:p w14:paraId="2310899F" w14:textId="77777777" w:rsidR="00611055" w:rsidRPr="00EE0B94" w:rsidRDefault="00611055" w:rsidP="009E5017">
      <w:pPr>
        <w:tabs>
          <w:tab w:val="left" w:pos="1276"/>
        </w:tabs>
        <w:ind w:left="284"/>
        <w:jc w:val="both"/>
        <w:rPr>
          <w:rFonts w:asciiTheme="majorHAnsi" w:hAnsiTheme="majorHAnsi"/>
          <w:lang w:val="sr-Latn-RS"/>
        </w:rPr>
      </w:pPr>
    </w:p>
    <w:sectPr w:rsidR="00611055" w:rsidRPr="00EE0B94" w:rsidSect="007A72DA">
      <w:headerReference w:type="default" r:id="rId10"/>
      <w:footerReference w:type="default" r:id="rId11"/>
      <w:pgSz w:w="11907" w:h="16839" w:code="9"/>
      <w:pgMar w:top="518" w:right="720" w:bottom="720" w:left="720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35455" w14:textId="77777777" w:rsidR="00AF27D9" w:rsidRDefault="00AF27D9" w:rsidP="0068536D">
      <w:pPr>
        <w:spacing w:after="0" w:line="240" w:lineRule="auto"/>
      </w:pPr>
      <w:r>
        <w:separator/>
      </w:r>
    </w:p>
  </w:endnote>
  <w:endnote w:type="continuationSeparator" w:id="0">
    <w:p w14:paraId="0B1A2EDD" w14:textId="77777777" w:rsidR="00AF27D9" w:rsidRDefault="00AF27D9" w:rsidP="0068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ordinatnamreatabele"/>
      <w:tblW w:w="0" w:type="auto"/>
      <w:tblInd w:w="108" w:type="dxa"/>
      <w:tblBorders>
        <w:top w:val="single" w:sz="8" w:space="0" w:color="49257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8"/>
      <w:gridCol w:w="4231"/>
    </w:tblGrid>
    <w:tr w:rsidR="007A72DA" w:rsidRPr="004E51E8" w14:paraId="7EE7944C" w14:textId="77777777" w:rsidTr="00690081">
      <w:trPr>
        <w:trHeight w:val="123"/>
      </w:trPr>
      <w:tc>
        <w:tcPr>
          <w:tcW w:w="6480" w:type="dxa"/>
          <w:tcBorders>
            <w:top w:val="single" w:sz="6" w:space="0" w:color="492570"/>
          </w:tcBorders>
        </w:tcPr>
        <w:p w14:paraId="7E438687" w14:textId="77777777" w:rsidR="007A72DA" w:rsidRPr="004E51E8" w:rsidRDefault="007A72DA" w:rsidP="007A72DA">
          <w:pPr>
            <w:pStyle w:val="Podnojestranice"/>
            <w:ind w:left="0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  <w:tc>
        <w:tcPr>
          <w:tcW w:w="4428" w:type="dxa"/>
          <w:tcBorders>
            <w:top w:val="single" w:sz="6" w:space="0" w:color="492570"/>
          </w:tcBorders>
        </w:tcPr>
        <w:p w14:paraId="05E4CA7F" w14:textId="77777777" w:rsidR="007A72DA" w:rsidRPr="004E51E8" w:rsidRDefault="007A72DA" w:rsidP="007A72DA">
          <w:pPr>
            <w:pStyle w:val="Podnojestranice"/>
            <w:ind w:left="0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</w:tr>
    <w:tr w:rsidR="007A72DA" w:rsidRPr="00690081" w14:paraId="0899E7BC" w14:textId="77777777" w:rsidTr="004E51E8">
      <w:trPr>
        <w:trHeight w:val="413"/>
      </w:trPr>
      <w:tc>
        <w:tcPr>
          <w:tcW w:w="6480" w:type="dxa"/>
        </w:tcPr>
        <w:p w14:paraId="03DA89E6" w14:textId="77777777" w:rsidR="007A72DA" w:rsidRPr="00690081" w:rsidRDefault="007A72DA" w:rsidP="007A72DA">
          <w:pPr>
            <w:pStyle w:val="Podnojestranice"/>
            <w:ind w:left="0"/>
            <w:rPr>
              <w:rFonts w:ascii="Cambria" w:hAnsi="Cambria"/>
              <w:color w:val="B81620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Agencija za privredne registre:</w:t>
          </w:r>
          <w:r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</w:t>
          </w: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BD 89971/2014</w:t>
          </w:r>
        </w:p>
        <w:p w14:paraId="44D2434D" w14:textId="77777777" w:rsidR="007A72DA" w:rsidRPr="00690081" w:rsidRDefault="007A72DA" w:rsidP="007A72DA">
          <w:pPr>
            <w:pStyle w:val="Podnojestranice"/>
            <w:ind w:left="0"/>
            <w:rPr>
              <w:rFonts w:ascii="Cambria" w:hAnsi="Cambria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Upisani i uneti osnovni kapital: 330.000 dinara</w:t>
          </w:r>
        </w:p>
      </w:tc>
      <w:tc>
        <w:tcPr>
          <w:tcW w:w="4428" w:type="dxa"/>
        </w:tcPr>
        <w:p w14:paraId="376BBD05" w14:textId="77777777" w:rsidR="007A72DA" w:rsidRPr="00690081" w:rsidRDefault="007A72DA" w:rsidP="007A72DA">
          <w:pPr>
            <w:pStyle w:val="Podnojestranice"/>
            <w:ind w:left="0"/>
            <w:rPr>
              <w:rFonts w:ascii="Cambria" w:hAnsi="Cambria"/>
              <w:color w:val="B81620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                         Matični broj:  21056774</w:t>
          </w:r>
          <w:r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</w:t>
          </w:r>
          <w:r w:rsidRPr="00833139">
            <w:rPr>
              <w:rFonts w:ascii="Cambria" w:hAnsi="Cambria" w:cstheme="minorHAnsi"/>
              <w:b/>
              <w:color w:val="B81620"/>
              <w:sz w:val="16"/>
              <w:szCs w:val="16"/>
              <w:lang w:val="sr-Latn-CS"/>
            </w:rPr>
            <w:t>∙</w:t>
          </w:r>
          <w:r>
            <w:rPr>
              <w:rFonts w:ascii="Cambria" w:hAnsi="Cambria" w:cstheme="minorHAnsi"/>
              <w:b/>
              <w:color w:val="B81620"/>
              <w:sz w:val="16"/>
              <w:szCs w:val="16"/>
              <w:lang w:val="sr-Latn-CS"/>
            </w:rPr>
            <w:t xml:space="preserve"> </w:t>
          </w: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PIB:108732250</w:t>
          </w:r>
        </w:p>
        <w:p w14:paraId="5299E07B" w14:textId="77777777" w:rsidR="007A72DA" w:rsidRPr="00690081" w:rsidRDefault="007A72DA" w:rsidP="007A72DA">
          <w:pPr>
            <w:pStyle w:val="Podnojestranice"/>
            <w:ind w:left="0"/>
            <w:rPr>
              <w:rFonts w:ascii="Cambria" w:hAnsi="Cambria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                         Tekući račun: 275-0010223030704-09</w:t>
          </w:r>
        </w:p>
      </w:tc>
    </w:tr>
  </w:tbl>
  <w:p w14:paraId="049E7E0F" w14:textId="77777777" w:rsidR="007A72DA" w:rsidRPr="004E51E8" w:rsidRDefault="007A72DA" w:rsidP="004E51E8">
    <w:pPr>
      <w:pStyle w:val="Podnojestranic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C432" w14:textId="77777777" w:rsidR="00AF27D9" w:rsidRDefault="00AF27D9" w:rsidP="0068536D">
      <w:pPr>
        <w:spacing w:after="0" w:line="240" w:lineRule="auto"/>
      </w:pPr>
      <w:r>
        <w:separator/>
      </w:r>
    </w:p>
  </w:footnote>
  <w:footnote w:type="continuationSeparator" w:id="0">
    <w:p w14:paraId="3679DED3" w14:textId="77777777" w:rsidR="00AF27D9" w:rsidRDefault="00AF27D9" w:rsidP="0068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ordinatnamreatabele"/>
      <w:tblW w:w="0" w:type="auto"/>
      <w:tblInd w:w="392" w:type="dxa"/>
      <w:tblBorders>
        <w:top w:val="none" w:sz="0" w:space="0" w:color="auto"/>
        <w:left w:val="none" w:sz="0" w:space="0" w:color="auto"/>
        <w:bottom w:val="single" w:sz="6" w:space="0" w:color="49257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3"/>
      <w:gridCol w:w="1843"/>
      <w:gridCol w:w="2552"/>
    </w:tblGrid>
    <w:tr w:rsidR="007A72DA" w14:paraId="3ABC4644" w14:textId="77777777" w:rsidTr="00DA29F2">
      <w:trPr>
        <w:trHeight w:val="624"/>
      </w:trPr>
      <w:tc>
        <w:tcPr>
          <w:tcW w:w="5953" w:type="dxa"/>
          <w:shd w:val="clear" w:color="auto" w:fill="auto"/>
        </w:tcPr>
        <w:p w14:paraId="1CB3413D" w14:textId="77777777" w:rsidR="007A72DA" w:rsidRDefault="007A72DA" w:rsidP="0068536D">
          <w:pPr>
            <w:pStyle w:val="Bezrazmaka"/>
            <w:ind w:left="0"/>
            <w:rPr>
              <w:rFonts w:asciiTheme="majorHAnsi" w:hAnsiTheme="majorHAnsi"/>
              <w:noProof/>
              <w:lang w:bidi="ar-SA"/>
            </w:rPr>
          </w:pPr>
        </w:p>
        <w:p w14:paraId="6A64FF97" w14:textId="77777777" w:rsidR="007A72DA" w:rsidRDefault="007A72DA" w:rsidP="0068536D">
          <w:pPr>
            <w:pStyle w:val="Bezrazmaka"/>
            <w:ind w:left="0"/>
            <w:rPr>
              <w:rFonts w:asciiTheme="majorHAnsi" w:hAnsiTheme="majorHAnsi"/>
              <w:noProof/>
              <w:lang w:bidi="ar-SA"/>
            </w:rPr>
          </w:pPr>
          <w:r>
            <w:rPr>
              <w:rFonts w:asciiTheme="majorHAnsi" w:hAnsiTheme="majorHAnsi"/>
              <w:noProof/>
              <w:lang w:val="sr-Latn-RS" w:eastAsia="sr-Latn-RS" w:bidi="ar-SA"/>
            </w:rPr>
            <w:drawing>
              <wp:inline distT="0" distB="0" distL="0" distR="0" wp14:anchorId="0BFC573E" wp14:editId="07777777">
                <wp:extent cx="1934166" cy="367452"/>
                <wp:effectExtent l="19050" t="0" r="8934" b="0"/>
                <wp:docPr id="11" name="Picture 9" descr="kls LOG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s LOGO-03.png"/>
                        <pic:cNvPicPr/>
                      </pic:nvPicPr>
                      <pic:blipFill>
                        <a:blip r:embed="rId1"/>
                        <a:srcRect l="9865" t="36162" r="13421" b="398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66" cy="367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71C5805C" w14:textId="77777777" w:rsidR="007A72DA" w:rsidRPr="004E51E8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bidi="ar-SA"/>
            </w:rPr>
            <w:t xml:space="preserve">KLS Revizija d.o.o. </w:t>
          </w:r>
        </w:p>
        <w:p w14:paraId="4E246282" w14:textId="77777777" w:rsidR="007A72DA" w:rsidRPr="004E51E8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Kosovska 17/II</w:t>
          </w:r>
        </w:p>
        <w:p w14:paraId="7A957D28" w14:textId="77777777" w:rsidR="007A72DA" w:rsidRPr="004E51E8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11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00 Beograd</w:t>
          </w:r>
        </w:p>
        <w:p w14:paraId="1E5D7C3B" w14:textId="77777777" w:rsidR="007A72DA" w:rsidRPr="004E51E8" w:rsidRDefault="007A72DA" w:rsidP="0047045A">
          <w:pPr>
            <w:pStyle w:val="Bezrazmaka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Srbija</w:t>
          </w:r>
        </w:p>
      </w:tc>
      <w:tc>
        <w:tcPr>
          <w:tcW w:w="2552" w:type="dxa"/>
          <w:shd w:val="clear" w:color="auto" w:fill="auto"/>
        </w:tcPr>
        <w:p w14:paraId="24D6EC63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Tel:      (381) 11 334 84 29</w:t>
          </w:r>
        </w:p>
        <w:p w14:paraId="15413C70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         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(381) 11 408 37 21</w:t>
          </w:r>
        </w:p>
        <w:p w14:paraId="656DD7A4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Email: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hyperlink r:id="rId2" w:history="1">
            <w:r w:rsidRPr="004E51E8">
              <w:rPr>
                <w:rStyle w:val="Hiperveza"/>
                <w:rFonts w:asciiTheme="majorHAnsi" w:hAnsiTheme="majorHAnsi"/>
                <w:noProof/>
                <w:color w:val="492570"/>
                <w:sz w:val="16"/>
                <w:szCs w:val="16"/>
                <w:u w:val="none"/>
                <w:lang w:bidi="ar-SA"/>
              </w:rPr>
              <w:t>office@klsrevizija.rs</w:t>
            </w:r>
          </w:hyperlink>
        </w:p>
        <w:p w14:paraId="77624EC2" w14:textId="77777777" w:rsidR="007A72DA" w:rsidRPr="004E51E8" w:rsidRDefault="007A72DA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Web: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www.klsrevizija.rs</w:t>
          </w:r>
        </w:p>
      </w:tc>
    </w:tr>
  </w:tbl>
  <w:p w14:paraId="5F10FFF8" w14:textId="77777777" w:rsidR="007A72DA" w:rsidRPr="00C86152" w:rsidRDefault="007A72DA" w:rsidP="00C86152">
    <w:pPr>
      <w:pStyle w:val="Bezrazmaka"/>
      <w:ind w:left="0"/>
      <w:rPr>
        <w:rStyle w:val="Naglaeno"/>
        <w:rFonts w:asciiTheme="majorHAnsi" w:hAnsiTheme="majorHAnsi"/>
        <w:b w:val="0"/>
        <w:bCs w:val="0"/>
        <w:noProof/>
        <w:lang w:bidi="ar-SA"/>
      </w:rPr>
    </w:pPr>
    <w:r>
      <w:rPr>
        <w:rFonts w:asciiTheme="majorHAnsi" w:hAnsiTheme="majorHAnsi"/>
        <w:noProof/>
        <w:lang w:bidi="ar-SA"/>
      </w:rPr>
      <w:t xml:space="preserve">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D"/>
    <w:rsid w:val="00006127"/>
    <w:rsid w:val="00013E2E"/>
    <w:rsid w:val="0002635E"/>
    <w:rsid w:val="00035D73"/>
    <w:rsid w:val="00047D0D"/>
    <w:rsid w:val="00057035"/>
    <w:rsid w:val="00074A0C"/>
    <w:rsid w:val="00091422"/>
    <w:rsid w:val="000D049D"/>
    <w:rsid w:val="000D115E"/>
    <w:rsid w:val="000D2630"/>
    <w:rsid w:val="000E25C4"/>
    <w:rsid w:val="000E6398"/>
    <w:rsid w:val="000F0C91"/>
    <w:rsid w:val="0010184A"/>
    <w:rsid w:val="0011385F"/>
    <w:rsid w:val="00116134"/>
    <w:rsid w:val="00126634"/>
    <w:rsid w:val="001577DA"/>
    <w:rsid w:val="001663E4"/>
    <w:rsid w:val="001703F2"/>
    <w:rsid w:val="001B5926"/>
    <w:rsid w:val="001B716C"/>
    <w:rsid w:val="001C074B"/>
    <w:rsid w:val="001C0852"/>
    <w:rsid w:val="001D7F59"/>
    <w:rsid w:val="001E39FB"/>
    <w:rsid w:val="0020076D"/>
    <w:rsid w:val="00220271"/>
    <w:rsid w:val="00264018"/>
    <w:rsid w:val="00276497"/>
    <w:rsid w:val="002905CB"/>
    <w:rsid w:val="002944BE"/>
    <w:rsid w:val="002C69ED"/>
    <w:rsid w:val="002D7980"/>
    <w:rsid w:val="002E09A7"/>
    <w:rsid w:val="002F5E02"/>
    <w:rsid w:val="003009AB"/>
    <w:rsid w:val="00351340"/>
    <w:rsid w:val="00353531"/>
    <w:rsid w:val="0036148C"/>
    <w:rsid w:val="00386FE8"/>
    <w:rsid w:val="003B0C5E"/>
    <w:rsid w:val="003B68B3"/>
    <w:rsid w:val="003D029A"/>
    <w:rsid w:val="003D206C"/>
    <w:rsid w:val="003F087D"/>
    <w:rsid w:val="003F5D34"/>
    <w:rsid w:val="004075D3"/>
    <w:rsid w:val="00413AB5"/>
    <w:rsid w:val="00417451"/>
    <w:rsid w:val="00445065"/>
    <w:rsid w:val="00457666"/>
    <w:rsid w:val="0047045A"/>
    <w:rsid w:val="0047128F"/>
    <w:rsid w:val="00477C33"/>
    <w:rsid w:val="00477CA6"/>
    <w:rsid w:val="00497FFB"/>
    <w:rsid w:val="004A1E1E"/>
    <w:rsid w:val="004A52D5"/>
    <w:rsid w:val="004C7AC7"/>
    <w:rsid w:val="004E51E8"/>
    <w:rsid w:val="005023F9"/>
    <w:rsid w:val="005249E3"/>
    <w:rsid w:val="00556F3F"/>
    <w:rsid w:val="005610D3"/>
    <w:rsid w:val="00564D12"/>
    <w:rsid w:val="00566283"/>
    <w:rsid w:val="005721EA"/>
    <w:rsid w:val="00586492"/>
    <w:rsid w:val="005960C9"/>
    <w:rsid w:val="005A2684"/>
    <w:rsid w:val="005C5D5A"/>
    <w:rsid w:val="005D3444"/>
    <w:rsid w:val="00611055"/>
    <w:rsid w:val="00632598"/>
    <w:rsid w:val="00637069"/>
    <w:rsid w:val="006432E5"/>
    <w:rsid w:val="00660A45"/>
    <w:rsid w:val="00672339"/>
    <w:rsid w:val="006764E8"/>
    <w:rsid w:val="00680372"/>
    <w:rsid w:val="00683467"/>
    <w:rsid w:val="0068536D"/>
    <w:rsid w:val="00690081"/>
    <w:rsid w:val="0069716A"/>
    <w:rsid w:val="006A3308"/>
    <w:rsid w:val="006A71F6"/>
    <w:rsid w:val="006C2979"/>
    <w:rsid w:val="006C5D28"/>
    <w:rsid w:val="006C7A9B"/>
    <w:rsid w:val="006D7B75"/>
    <w:rsid w:val="006E1221"/>
    <w:rsid w:val="006E666E"/>
    <w:rsid w:val="006E78E1"/>
    <w:rsid w:val="00700F01"/>
    <w:rsid w:val="00713B1A"/>
    <w:rsid w:val="00731F12"/>
    <w:rsid w:val="007342FA"/>
    <w:rsid w:val="00734A3A"/>
    <w:rsid w:val="007505A7"/>
    <w:rsid w:val="007532F2"/>
    <w:rsid w:val="00766E75"/>
    <w:rsid w:val="00795C40"/>
    <w:rsid w:val="007A72DA"/>
    <w:rsid w:val="007E7366"/>
    <w:rsid w:val="007F082D"/>
    <w:rsid w:val="007F6A16"/>
    <w:rsid w:val="00814DC9"/>
    <w:rsid w:val="008310BB"/>
    <w:rsid w:val="00833139"/>
    <w:rsid w:val="00836C93"/>
    <w:rsid w:val="008412B6"/>
    <w:rsid w:val="0085232E"/>
    <w:rsid w:val="008566D0"/>
    <w:rsid w:val="008714EE"/>
    <w:rsid w:val="008866B7"/>
    <w:rsid w:val="008910A5"/>
    <w:rsid w:val="008E2985"/>
    <w:rsid w:val="008F4EC6"/>
    <w:rsid w:val="008F67E8"/>
    <w:rsid w:val="00916C0F"/>
    <w:rsid w:val="00927BAA"/>
    <w:rsid w:val="009343EC"/>
    <w:rsid w:val="00937E10"/>
    <w:rsid w:val="00941A90"/>
    <w:rsid w:val="00944AC8"/>
    <w:rsid w:val="00957A60"/>
    <w:rsid w:val="009625B0"/>
    <w:rsid w:val="009859FF"/>
    <w:rsid w:val="009A54A9"/>
    <w:rsid w:val="009C550E"/>
    <w:rsid w:val="009D3569"/>
    <w:rsid w:val="009E5017"/>
    <w:rsid w:val="009F3B4C"/>
    <w:rsid w:val="00A12648"/>
    <w:rsid w:val="00A3068C"/>
    <w:rsid w:val="00A72BF1"/>
    <w:rsid w:val="00A82003"/>
    <w:rsid w:val="00A848D4"/>
    <w:rsid w:val="00AC0050"/>
    <w:rsid w:val="00AC1552"/>
    <w:rsid w:val="00AC5B35"/>
    <w:rsid w:val="00AF27D9"/>
    <w:rsid w:val="00AF60C9"/>
    <w:rsid w:val="00B20C5D"/>
    <w:rsid w:val="00B20EEE"/>
    <w:rsid w:val="00B4794C"/>
    <w:rsid w:val="00B809B4"/>
    <w:rsid w:val="00B8370D"/>
    <w:rsid w:val="00B83957"/>
    <w:rsid w:val="00BB2A7C"/>
    <w:rsid w:val="00BC355E"/>
    <w:rsid w:val="00BD0C4E"/>
    <w:rsid w:val="00BD0F9F"/>
    <w:rsid w:val="00BD7BDC"/>
    <w:rsid w:val="00C05EDB"/>
    <w:rsid w:val="00C075A9"/>
    <w:rsid w:val="00C14D16"/>
    <w:rsid w:val="00C216DE"/>
    <w:rsid w:val="00C44387"/>
    <w:rsid w:val="00C64980"/>
    <w:rsid w:val="00C86152"/>
    <w:rsid w:val="00D0608F"/>
    <w:rsid w:val="00D0717F"/>
    <w:rsid w:val="00D30423"/>
    <w:rsid w:val="00D4033F"/>
    <w:rsid w:val="00D46C9B"/>
    <w:rsid w:val="00D66DD4"/>
    <w:rsid w:val="00D7205A"/>
    <w:rsid w:val="00D81BC3"/>
    <w:rsid w:val="00D86C58"/>
    <w:rsid w:val="00DA29F2"/>
    <w:rsid w:val="00DA49FA"/>
    <w:rsid w:val="00DB092D"/>
    <w:rsid w:val="00DB3BA4"/>
    <w:rsid w:val="00DF5AD8"/>
    <w:rsid w:val="00E17712"/>
    <w:rsid w:val="00E232B5"/>
    <w:rsid w:val="00E24021"/>
    <w:rsid w:val="00E44255"/>
    <w:rsid w:val="00E4515E"/>
    <w:rsid w:val="00E66D1D"/>
    <w:rsid w:val="00E66ED7"/>
    <w:rsid w:val="00E75AE4"/>
    <w:rsid w:val="00E91165"/>
    <w:rsid w:val="00E9771B"/>
    <w:rsid w:val="00EC58D8"/>
    <w:rsid w:val="00ED2855"/>
    <w:rsid w:val="00EE0B94"/>
    <w:rsid w:val="00EF6240"/>
    <w:rsid w:val="00F24CBC"/>
    <w:rsid w:val="00F371A8"/>
    <w:rsid w:val="00F4797A"/>
    <w:rsid w:val="00F56C29"/>
    <w:rsid w:val="00F6331E"/>
    <w:rsid w:val="00F702E3"/>
    <w:rsid w:val="00F70BE8"/>
    <w:rsid w:val="00F927F3"/>
    <w:rsid w:val="00FC009F"/>
    <w:rsid w:val="00FD5022"/>
    <w:rsid w:val="00FE662B"/>
    <w:rsid w:val="00FF0E59"/>
    <w:rsid w:val="236A8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7C036"/>
  <w15:docId w15:val="{7CDE2DAD-45DA-42A1-8F1C-B3A084A0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36D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6853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853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853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853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853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853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853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853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853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6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8536D"/>
    <w:rPr>
      <w:rFonts w:ascii="Tahoma" w:hAnsi="Tahoma" w:cs="Tahoma"/>
      <w:sz w:val="16"/>
      <w:szCs w:val="16"/>
    </w:rPr>
  </w:style>
  <w:style w:type="paragraph" w:styleId="Naslov">
    <w:name w:val="Title"/>
    <w:next w:val="Normal"/>
    <w:link w:val="NaslovChar"/>
    <w:uiPriority w:val="10"/>
    <w:qFormat/>
    <w:rsid w:val="006853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Podrazumevanifontpasusa"/>
    <w:link w:val="Naslov"/>
    <w:uiPriority w:val="10"/>
    <w:rsid w:val="006853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2Char">
    <w:name w:val="Naslov 2 Char"/>
    <w:basedOn w:val="Podrazumevanifontpasusa"/>
    <w:link w:val="Naslov2"/>
    <w:uiPriority w:val="9"/>
    <w:rsid w:val="006853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1Char">
    <w:name w:val="Naslov 1 Char"/>
    <w:basedOn w:val="Podrazumevanifontpasusa"/>
    <w:link w:val="Naslov1"/>
    <w:uiPriority w:val="9"/>
    <w:rsid w:val="006853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zrazmaka">
    <w:name w:val="No Spacing"/>
    <w:basedOn w:val="Normal"/>
    <w:link w:val="BezrazmakaChar"/>
    <w:uiPriority w:val="1"/>
    <w:qFormat/>
    <w:rsid w:val="0068536D"/>
    <w:pPr>
      <w:spacing w:after="0" w:line="240" w:lineRule="auto"/>
    </w:pPr>
  </w:style>
  <w:style w:type="character" w:styleId="Naslovknjige">
    <w:name w:val="Book Title"/>
    <w:uiPriority w:val="33"/>
    <w:qFormat/>
    <w:rsid w:val="006853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Podnaslov">
    <w:name w:val="Subtitle"/>
    <w:next w:val="Normal"/>
    <w:link w:val="PodnaslovChar"/>
    <w:uiPriority w:val="11"/>
    <w:qFormat/>
    <w:rsid w:val="006853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1"/>
    <w:rsid w:val="0068536D"/>
    <w:rPr>
      <w:smallCaps/>
      <w:color w:val="938953" w:themeColor="background2" w:themeShade="7F"/>
      <w:spacing w:val="5"/>
      <w:sz w:val="28"/>
      <w:szCs w:val="28"/>
    </w:rPr>
  </w:style>
  <w:style w:type="table" w:styleId="Koordinatnamreatabele">
    <w:name w:val="Table Grid"/>
    <w:basedOn w:val="Normalnatabela"/>
    <w:uiPriority w:val="59"/>
    <w:rsid w:val="0068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Podrazumevanifontpasusa"/>
    <w:link w:val="Naslov3"/>
    <w:uiPriority w:val="9"/>
    <w:rsid w:val="006853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853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853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853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853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853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853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8536D"/>
    <w:rPr>
      <w:b/>
      <w:bCs/>
      <w:smallCaps/>
      <w:color w:val="1F497D" w:themeColor="text2"/>
      <w:spacing w:val="10"/>
      <w:sz w:val="18"/>
      <w:szCs w:val="18"/>
    </w:rPr>
  </w:style>
  <w:style w:type="character" w:styleId="Naglaeno">
    <w:name w:val="Strong"/>
    <w:uiPriority w:val="22"/>
    <w:qFormat/>
    <w:rsid w:val="0068536D"/>
    <w:rPr>
      <w:b/>
      <w:bCs/>
      <w:spacing w:val="0"/>
    </w:rPr>
  </w:style>
  <w:style w:type="character" w:styleId="Naglaavanje">
    <w:name w:val="Emphasis"/>
    <w:uiPriority w:val="20"/>
    <w:qFormat/>
    <w:rsid w:val="006853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BezrazmakaChar">
    <w:name w:val="Bez razmaka Char"/>
    <w:basedOn w:val="Podrazumevanifontpasusa"/>
    <w:link w:val="Bezrazmaka"/>
    <w:uiPriority w:val="1"/>
    <w:rsid w:val="0068536D"/>
    <w:rPr>
      <w:color w:val="5A5A5A" w:themeColor="text1" w:themeTint="A5"/>
    </w:rPr>
  </w:style>
  <w:style w:type="paragraph" w:styleId="Pasussalistom">
    <w:name w:val="List Paragraph"/>
    <w:basedOn w:val="Normal"/>
    <w:uiPriority w:val="34"/>
    <w:qFormat/>
    <w:rsid w:val="0068536D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68536D"/>
    <w:rPr>
      <w:i/>
      <w:iCs/>
    </w:rPr>
  </w:style>
  <w:style w:type="character" w:customStyle="1" w:styleId="NavoenjeChar">
    <w:name w:val="Navođenje Char"/>
    <w:basedOn w:val="Podrazumevanifontpasusa"/>
    <w:link w:val="Navoenje"/>
    <w:uiPriority w:val="29"/>
    <w:rsid w:val="0068536D"/>
    <w:rPr>
      <w:i/>
      <w:iCs/>
      <w:color w:val="5A5A5A" w:themeColor="text1" w:themeTint="A5"/>
      <w:sz w:val="20"/>
      <w:szCs w:val="20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6853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68536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ptilnonaglaavanje">
    <w:name w:val="Subtle Emphasis"/>
    <w:uiPriority w:val="19"/>
    <w:qFormat/>
    <w:rsid w:val="0068536D"/>
    <w:rPr>
      <w:smallCaps/>
      <w:dstrike w:val="0"/>
      <w:color w:val="5A5A5A" w:themeColor="text1" w:themeTint="A5"/>
      <w:vertAlign w:val="baseline"/>
    </w:rPr>
  </w:style>
  <w:style w:type="character" w:styleId="Izrazitonaglaavanje">
    <w:name w:val="Intense Emphasis"/>
    <w:uiPriority w:val="21"/>
    <w:qFormat/>
    <w:rsid w:val="0068536D"/>
    <w:rPr>
      <w:b/>
      <w:bCs/>
      <w:smallCaps/>
      <w:color w:val="4F81BD" w:themeColor="accent1"/>
      <w:spacing w:val="40"/>
    </w:rPr>
  </w:style>
  <w:style w:type="character" w:styleId="Suptilnareferenca">
    <w:name w:val="Subtle Reference"/>
    <w:uiPriority w:val="31"/>
    <w:qFormat/>
    <w:rsid w:val="006853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zrazitareferenca">
    <w:name w:val="Intense Reference"/>
    <w:uiPriority w:val="32"/>
    <w:qFormat/>
    <w:rsid w:val="006853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8536D"/>
    <w:pPr>
      <w:outlineLvl w:val="9"/>
    </w:pPr>
  </w:style>
  <w:style w:type="character" w:styleId="Tekstuvaramesta">
    <w:name w:val="Placeholder Text"/>
    <w:basedOn w:val="Podrazumevanifontpasusa"/>
    <w:uiPriority w:val="99"/>
    <w:semiHidden/>
    <w:rsid w:val="0068536D"/>
    <w:rPr>
      <w:color w:val="808080"/>
    </w:rPr>
  </w:style>
  <w:style w:type="paragraph" w:styleId="Zaglavljestranice">
    <w:name w:val="header"/>
    <w:basedOn w:val="Normal"/>
    <w:link w:val="ZaglavljestraniceChar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536D"/>
    <w:rPr>
      <w:color w:val="5A5A5A" w:themeColor="text1" w:themeTint="A5"/>
    </w:rPr>
  </w:style>
  <w:style w:type="paragraph" w:styleId="Podnojestranice">
    <w:name w:val="footer"/>
    <w:basedOn w:val="Normal"/>
    <w:link w:val="PodnojestraniceChar"/>
    <w:uiPriority w:val="99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536D"/>
    <w:rPr>
      <w:color w:val="5A5A5A" w:themeColor="text1" w:themeTint="A5"/>
    </w:rPr>
  </w:style>
  <w:style w:type="character" w:styleId="Hiperveza">
    <w:name w:val="Hyperlink"/>
    <w:basedOn w:val="Podrazumevanifontpasusa"/>
    <w:uiPriority w:val="99"/>
    <w:unhideWhenUsed/>
    <w:rsid w:val="0068536D"/>
    <w:rPr>
      <w:color w:val="0000FF" w:themeColor="hyperlink"/>
      <w:u w:val="single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86152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86152"/>
    <w:rPr>
      <w:color w:val="5A5A5A" w:themeColor="text1" w:themeTint="A5"/>
    </w:rPr>
  </w:style>
  <w:style w:type="character" w:styleId="Referencaendnote">
    <w:name w:val="endnote reference"/>
    <w:basedOn w:val="Podrazumevanifontpasusa"/>
    <w:uiPriority w:val="99"/>
    <w:semiHidden/>
    <w:unhideWhenUsed/>
    <w:rsid w:val="00C86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lsrevizija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21D7F13DC6944BEE8052CF14EB7FE" ma:contentTypeVersion="0" ma:contentTypeDescription="Kreiraj novi dokument." ma:contentTypeScope="" ma:versionID="025e52634cfea0f794b70b8174b4e9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65b166e914883acc4aa9eafb5ee6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DE2653-E3F7-4397-A5C8-3CCEDA87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D7281-B6D7-472E-8884-A65F08D2F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04471-EBF0-4F64-B89F-6BB3819A80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C20915-28A8-4E8F-8D53-BEA1851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>Toshiba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Ledica Stojiljković-Lišanin</cp:lastModifiedBy>
  <cp:revision>2</cp:revision>
  <cp:lastPrinted>2014-11-24T12:10:00Z</cp:lastPrinted>
  <dcterms:created xsi:type="dcterms:W3CDTF">2016-10-03T10:48:00Z</dcterms:created>
  <dcterms:modified xsi:type="dcterms:W3CDTF">2016-10-03T10:48:00Z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0x010100AF321D7F13DC6944BEE8052CF14EB7FE</vt:lpwstr>
  </property>
</Properties>
</file>